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07" w:rsidRPr="00EA3D07" w:rsidRDefault="00EA3D07" w:rsidP="00EA3D07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A3D07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0" t="0" r="9525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D07" w:rsidRPr="00EA3D07" w:rsidRDefault="00EA3D07" w:rsidP="00EA3D07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40"/>
          <w:lang w:eastAsia="ru-RU"/>
        </w:rPr>
      </w:pPr>
      <w:r w:rsidRPr="00EA3D07">
        <w:rPr>
          <w:rFonts w:ascii="Arial" w:eastAsia="Times New Roman" w:hAnsi="Arial" w:cs="Times New Roman"/>
          <w:b/>
          <w:sz w:val="40"/>
          <w:szCs w:val="40"/>
          <w:lang w:eastAsia="ru-RU"/>
        </w:rPr>
        <w:t>СОВЕТ ДЕПУТАТОВ</w:t>
      </w:r>
    </w:p>
    <w:p w:rsidR="00EA3D07" w:rsidRPr="00EA3D07" w:rsidRDefault="00EA3D07" w:rsidP="00EA3D07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EA3D07">
        <w:rPr>
          <w:rFonts w:ascii="Arial" w:eastAsia="Times New Roman" w:hAnsi="Arial" w:cs="Times New Roman"/>
          <w:sz w:val="28"/>
          <w:szCs w:val="28"/>
          <w:lang w:eastAsia="ru-RU"/>
        </w:rPr>
        <w:t>ТАЛДОМСКОГО ГОРОДСКОГО ОКРУГА МОСКОВСКОЙ ОБЛАСТИ</w:t>
      </w:r>
    </w:p>
    <w:p w:rsidR="00EA3D07" w:rsidRPr="00EA3D07" w:rsidRDefault="00EA3D07" w:rsidP="00EA3D07">
      <w:pPr>
        <w:spacing w:after="0" w:line="220" w:lineRule="exact"/>
        <w:rPr>
          <w:rFonts w:ascii="Arial" w:eastAsia="Times New Roman" w:hAnsi="Arial" w:cs="Times New Roman"/>
          <w:sz w:val="18"/>
          <w:szCs w:val="18"/>
          <w:lang w:eastAsia="ru-RU"/>
        </w:rPr>
      </w:pPr>
      <w:r w:rsidRPr="00EA3D07">
        <w:rPr>
          <w:rFonts w:ascii="Sylfaen" w:eastAsia="Sylfaen" w:hAnsi="Sylfaen" w:cs="Sylfaen"/>
          <w:sz w:val="18"/>
          <w:szCs w:val="18"/>
          <w:lang w:eastAsia="ru-RU"/>
        </w:rPr>
        <w:t xml:space="preserve">141900, г. Талдом, пл. К. Маркса, 12                                                          </w:t>
      </w:r>
      <w:r w:rsidRPr="00EA3D07">
        <w:rPr>
          <w:rFonts w:ascii="Arial" w:eastAsia="Times New Roman" w:hAnsi="Arial" w:cs="Times New Roman"/>
          <w:sz w:val="18"/>
          <w:szCs w:val="18"/>
          <w:lang w:eastAsia="ru-RU"/>
        </w:rPr>
        <w:t>тел. 8-(</w:t>
      </w:r>
      <w:proofErr w:type="gramStart"/>
      <w:r w:rsidRPr="00EA3D07">
        <w:rPr>
          <w:rFonts w:ascii="Arial" w:eastAsia="Times New Roman" w:hAnsi="Arial" w:cs="Times New Roman"/>
          <w:sz w:val="18"/>
          <w:szCs w:val="18"/>
          <w:lang w:eastAsia="ru-RU"/>
        </w:rPr>
        <w:t>49620)-</w:t>
      </w:r>
      <w:proofErr w:type="gramEnd"/>
      <w:r w:rsidRPr="00EA3D07">
        <w:rPr>
          <w:rFonts w:ascii="Arial" w:eastAsia="Times New Roman" w:hAnsi="Arial" w:cs="Times New Roman"/>
          <w:sz w:val="18"/>
          <w:szCs w:val="18"/>
          <w:lang w:eastAsia="ru-RU"/>
        </w:rPr>
        <w:t xml:space="preserve">6-35-61; т/ф 8-(49620)-3-33-29 </w:t>
      </w:r>
    </w:p>
    <w:p w:rsidR="00EA3D07" w:rsidRPr="00EA3D07" w:rsidRDefault="00EA3D07" w:rsidP="00EA3D07">
      <w:pPr>
        <w:pBdr>
          <w:bottom w:val="single" w:sz="12" w:space="1" w:color="auto"/>
        </w:pBdr>
        <w:spacing w:after="0" w:line="230" w:lineRule="exact"/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</w:pPr>
      <w:r w:rsidRPr="00EA3D07"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:rsidR="00EA3D07" w:rsidRPr="00EA3D07" w:rsidRDefault="00EA3D07" w:rsidP="00EA3D07">
      <w:pPr>
        <w:spacing w:after="0" w:line="240" w:lineRule="auto"/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  <w:r w:rsidRPr="00EA3D07">
        <w:rPr>
          <w:rFonts w:ascii="Arial" w:eastAsia="Calibri" w:hAnsi="Arial" w:cs="Times New Roman"/>
          <w:b/>
          <w:sz w:val="36"/>
          <w:szCs w:val="36"/>
          <w:lang w:eastAsia="ru-RU"/>
        </w:rPr>
        <w:t>Р Е Ш Е Н И Е</w:t>
      </w:r>
    </w:p>
    <w:p w:rsidR="00EA3D07" w:rsidRPr="00EA3D07" w:rsidRDefault="00EA3D07" w:rsidP="00EA3D07">
      <w:pPr>
        <w:spacing w:after="0" w:line="240" w:lineRule="auto"/>
        <w:ind w:firstLine="426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EA3D07" w:rsidRPr="00EA3D07" w:rsidRDefault="00EA3D07" w:rsidP="00EA3D07">
      <w:pPr>
        <w:spacing w:after="0" w:line="240" w:lineRule="auto"/>
        <w:ind w:firstLine="426"/>
        <w:rPr>
          <w:rFonts w:ascii="Arial" w:eastAsia="Calibri" w:hAnsi="Arial" w:cs="Times New Roman"/>
          <w:sz w:val="28"/>
          <w:szCs w:val="28"/>
          <w:u w:val="single"/>
          <w:lang w:eastAsia="ru-RU"/>
        </w:rPr>
      </w:pPr>
      <w:r w:rsidRPr="00EA3D07">
        <w:rPr>
          <w:rFonts w:ascii="Arial" w:eastAsia="Calibri" w:hAnsi="Arial" w:cs="Times New Roman"/>
          <w:sz w:val="28"/>
          <w:szCs w:val="28"/>
          <w:lang w:eastAsia="ru-RU"/>
        </w:rPr>
        <w:t>от __</w:t>
      </w:r>
      <w:r w:rsidRPr="00EA3D07">
        <w:rPr>
          <w:rFonts w:ascii="Arial" w:eastAsia="Calibri" w:hAnsi="Arial" w:cs="Times New Roman"/>
          <w:sz w:val="28"/>
          <w:szCs w:val="28"/>
          <w:u w:val="single"/>
          <w:lang w:eastAsia="ru-RU"/>
        </w:rPr>
        <w:t>28 октября</w:t>
      </w:r>
      <w:r w:rsidRPr="00EA3D07">
        <w:rPr>
          <w:rFonts w:ascii="Arial" w:eastAsia="Calibri" w:hAnsi="Arial" w:cs="Times New Roman"/>
          <w:sz w:val="28"/>
          <w:szCs w:val="28"/>
          <w:lang w:eastAsia="ru-RU"/>
        </w:rPr>
        <w:t>___</w:t>
      </w:r>
      <w:proofErr w:type="gramStart"/>
      <w:r w:rsidRPr="00EA3D07">
        <w:rPr>
          <w:rFonts w:ascii="Arial" w:eastAsia="Calibri" w:hAnsi="Arial" w:cs="Times New Roman"/>
          <w:sz w:val="28"/>
          <w:szCs w:val="28"/>
          <w:lang w:eastAsia="ru-RU"/>
        </w:rPr>
        <w:t>_  2021</w:t>
      </w:r>
      <w:proofErr w:type="gramEnd"/>
      <w:r w:rsidRPr="00EA3D07">
        <w:rPr>
          <w:rFonts w:ascii="Arial" w:eastAsia="Calibri" w:hAnsi="Arial" w:cs="Times New Roman"/>
          <w:sz w:val="28"/>
          <w:szCs w:val="28"/>
          <w:lang w:eastAsia="ru-RU"/>
        </w:rPr>
        <w:t xml:space="preserve"> г.                                                      №  </w:t>
      </w:r>
      <w:r>
        <w:rPr>
          <w:rFonts w:ascii="Arial" w:eastAsia="Calibri" w:hAnsi="Arial" w:cs="Times New Roman"/>
          <w:sz w:val="28"/>
          <w:szCs w:val="28"/>
          <w:u w:val="single"/>
          <w:lang w:eastAsia="ru-RU"/>
        </w:rPr>
        <w:t>62</w:t>
      </w:r>
    </w:p>
    <w:p w:rsidR="00EA3D07" w:rsidRPr="00EA3D07" w:rsidRDefault="00EA3D07" w:rsidP="00EA3D07">
      <w:pPr>
        <w:spacing w:after="0" w:line="240" w:lineRule="auto"/>
        <w:ind w:firstLine="426"/>
        <w:rPr>
          <w:rFonts w:ascii="Arial" w:eastAsia="Calibri" w:hAnsi="Arial" w:cs="Times New Roman"/>
          <w:sz w:val="16"/>
          <w:szCs w:val="16"/>
          <w:u w:val="single"/>
          <w:lang w:eastAsia="ru-RU"/>
        </w:rPr>
      </w:pPr>
    </w:p>
    <w:p w:rsidR="00EA3D07" w:rsidRPr="00EA3D07" w:rsidRDefault="00EA3D07" w:rsidP="00EA3D07">
      <w:pPr>
        <w:spacing w:after="0" w:line="240" w:lineRule="auto"/>
        <w:jc w:val="both"/>
        <w:rPr>
          <w:rFonts w:ascii="Arial" w:eastAsia="Times New Roman" w:hAnsi="Arial" w:cs="Times New Roman"/>
          <w:b/>
          <w:color w:val="FFFFFF"/>
          <w:sz w:val="24"/>
          <w:szCs w:val="24"/>
          <w:lang w:eastAsia="ru-RU"/>
        </w:rPr>
      </w:pPr>
      <w:r w:rsidRPr="00EA3D07">
        <w:rPr>
          <w:rFonts w:ascii="Arial" w:eastAsia="Times New Roman" w:hAnsi="Arial" w:cs="Times New Roman"/>
          <w:sz w:val="24"/>
          <w:szCs w:val="24"/>
          <w:lang w:eastAsia="ru-RU"/>
        </w:rPr>
        <w:t xml:space="preserve">┌                                                      ┐ </w:t>
      </w:r>
      <w:r w:rsidRPr="00EA3D07">
        <w:rPr>
          <w:rFonts w:ascii="Arial" w:eastAsia="Times New Roman" w:hAnsi="Arial" w:cs="Times New Roman"/>
          <w:b/>
          <w:color w:val="FFFFFF"/>
          <w:sz w:val="24"/>
          <w:szCs w:val="24"/>
          <w:lang w:eastAsia="ru-RU"/>
        </w:rPr>
        <w:t xml:space="preserve">   </w:t>
      </w:r>
    </w:p>
    <w:p w:rsidR="001A0DFA" w:rsidRPr="005770D8" w:rsidRDefault="001A0DFA" w:rsidP="001A0DF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770D8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 расчета и</w:t>
      </w:r>
    </w:p>
    <w:p w:rsidR="001A0DFA" w:rsidRPr="005770D8" w:rsidRDefault="001A0DFA" w:rsidP="001A0DF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770D8">
        <w:rPr>
          <w:rFonts w:ascii="Times New Roman" w:hAnsi="Times New Roman" w:cs="Times New Roman"/>
          <w:b/>
          <w:bCs/>
          <w:sz w:val="24"/>
          <w:szCs w:val="24"/>
        </w:rPr>
        <w:t>возврата  сумм инициативных платежей,</w:t>
      </w:r>
    </w:p>
    <w:p w:rsidR="001A0DFA" w:rsidRPr="005770D8" w:rsidRDefault="001A0DFA" w:rsidP="001A0DF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770D8">
        <w:rPr>
          <w:rFonts w:ascii="Times New Roman" w:hAnsi="Times New Roman" w:cs="Times New Roman"/>
          <w:b/>
          <w:bCs/>
          <w:sz w:val="24"/>
          <w:szCs w:val="24"/>
        </w:rPr>
        <w:t xml:space="preserve">подлежащих возврату лицам (в том числе организациям), </w:t>
      </w:r>
    </w:p>
    <w:p w:rsidR="001A0DFA" w:rsidRPr="005770D8" w:rsidRDefault="001A0DFA" w:rsidP="001A0DF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770D8">
        <w:rPr>
          <w:rFonts w:ascii="Times New Roman" w:hAnsi="Times New Roman" w:cs="Times New Roman"/>
          <w:b/>
          <w:bCs/>
          <w:sz w:val="24"/>
          <w:szCs w:val="24"/>
        </w:rPr>
        <w:t>осуществившим</w:t>
      </w:r>
      <w:bookmarkStart w:id="0" w:name="_GoBack"/>
      <w:bookmarkEnd w:id="0"/>
      <w:r w:rsidRPr="005770D8">
        <w:rPr>
          <w:rFonts w:ascii="Times New Roman" w:hAnsi="Times New Roman" w:cs="Times New Roman"/>
          <w:b/>
          <w:bCs/>
          <w:sz w:val="24"/>
          <w:szCs w:val="24"/>
        </w:rPr>
        <w:t xml:space="preserve"> их перечисление в бюджет</w:t>
      </w:r>
    </w:p>
    <w:p w:rsidR="001A0DFA" w:rsidRPr="005770D8" w:rsidRDefault="001A0DFA" w:rsidP="001A0D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70D8">
        <w:rPr>
          <w:rFonts w:ascii="Times New Roman" w:hAnsi="Times New Roman" w:cs="Times New Roman"/>
          <w:b/>
          <w:bCs/>
          <w:sz w:val="24"/>
          <w:szCs w:val="24"/>
        </w:rPr>
        <w:t>Талдомского городского округа</w:t>
      </w:r>
      <w:r w:rsidR="00940F86">
        <w:rPr>
          <w:rFonts w:ascii="Times New Roman" w:hAnsi="Times New Roman" w:cs="Times New Roman"/>
          <w:b/>
          <w:bCs/>
          <w:sz w:val="24"/>
          <w:szCs w:val="24"/>
        </w:rPr>
        <w:t xml:space="preserve"> Московской области</w:t>
      </w:r>
    </w:p>
    <w:p w:rsidR="001A0DFA" w:rsidRPr="005770D8" w:rsidRDefault="001A0DFA" w:rsidP="001A0DFA">
      <w:pPr>
        <w:rPr>
          <w:rFonts w:ascii="Times New Roman" w:hAnsi="Times New Roman" w:cs="Times New Roman"/>
          <w:sz w:val="24"/>
          <w:szCs w:val="24"/>
        </w:rPr>
      </w:pPr>
    </w:p>
    <w:p w:rsidR="001A0DFA" w:rsidRPr="005770D8" w:rsidRDefault="001A0DFA" w:rsidP="001A0DF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0D8">
        <w:rPr>
          <w:rFonts w:ascii="Times New Roman" w:hAnsi="Times New Roman" w:cs="Times New Roman"/>
          <w:sz w:val="24"/>
          <w:szCs w:val="24"/>
        </w:rPr>
        <w:t>В соответствии с </w:t>
      </w:r>
      <w:hyperlink r:id="rId5" w:anchor="7D20K3" w:history="1">
        <w:r w:rsidRPr="005770D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5770D8">
        <w:rPr>
          <w:rFonts w:ascii="Times New Roman" w:hAnsi="Times New Roman" w:cs="Times New Roman"/>
          <w:sz w:val="24"/>
          <w:szCs w:val="24"/>
        </w:rPr>
        <w:t xml:space="preserve">, Уставом Талдомского городского округа Московской области,  Совет депутатов Талдомского городского округа </w:t>
      </w:r>
    </w:p>
    <w:p w:rsidR="001A0DFA" w:rsidRPr="007A5197" w:rsidRDefault="001A0DFA" w:rsidP="005C49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5197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1A0DFA" w:rsidRPr="005770D8" w:rsidRDefault="001A0DFA" w:rsidP="001A0DFA">
      <w:pPr>
        <w:jc w:val="both"/>
        <w:rPr>
          <w:rFonts w:ascii="Times New Roman" w:hAnsi="Times New Roman" w:cs="Times New Roman"/>
          <w:sz w:val="24"/>
          <w:szCs w:val="24"/>
        </w:rPr>
      </w:pPr>
      <w:r w:rsidRPr="005770D8">
        <w:rPr>
          <w:rFonts w:ascii="Times New Roman" w:hAnsi="Times New Roman" w:cs="Times New Roman"/>
          <w:sz w:val="24"/>
          <w:szCs w:val="24"/>
        </w:rPr>
        <w:t>1. 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 Талдомского городского округа Московской области (</w:t>
      </w:r>
      <w:r w:rsidR="00A35025">
        <w:rPr>
          <w:rFonts w:ascii="Times New Roman" w:hAnsi="Times New Roman" w:cs="Times New Roman"/>
          <w:sz w:val="24"/>
          <w:szCs w:val="24"/>
        </w:rPr>
        <w:t>П</w:t>
      </w:r>
      <w:r w:rsidRPr="005770D8">
        <w:rPr>
          <w:rFonts w:ascii="Times New Roman" w:hAnsi="Times New Roman" w:cs="Times New Roman"/>
          <w:sz w:val="24"/>
          <w:szCs w:val="24"/>
        </w:rPr>
        <w:t>риложение).</w:t>
      </w:r>
    </w:p>
    <w:p w:rsidR="001A0DFA" w:rsidRPr="005770D8" w:rsidRDefault="001A0DFA" w:rsidP="001A0DFA">
      <w:pPr>
        <w:jc w:val="both"/>
        <w:rPr>
          <w:rFonts w:ascii="Times New Roman" w:hAnsi="Times New Roman" w:cs="Times New Roman"/>
          <w:sz w:val="24"/>
          <w:szCs w:val="24"/>
        </w:rPr>
      </w:pPr>
      <w:r w:rsidRPr="005770D8">
        <w:rPr>
          <w:rFonts w:ascii="Times New Roman" w:hAnsi="Times New Roman" w:cs="Times New Roman"/>
          <w:sz w:val="24"/>
          <w:szCs w:val="24"/>
        </w:rPr>
        <w:t>2. Опубликовать настоящее решение в общественно-политической газете «Заря».</w:t>
      </w:r>
    </w:p>
    <w:p w:rsidR="001A0DFA" w:rsidRPr="005770D8" w:rsidRDefault="001A0DFA" w:rsidP="001A0DFA">
      <w:pPr>
        <w:jc w:val="both"/>
        <w:rPr>
          <w:rFonts w:ascii="Times New Roman" w:hAnsi="Times New Roman" w:cs="Times New Roman"/>
          <w:sz w:val="24"/>
          <w:szCs w:val="24"/>
        </w:rPr>
      </w:pPr>
      <w:r w:rsidRPr="005770D8">
        <w:rPr>
          <w:rFonts w:ascii="Times New Roman" w:hAnsi="Times New Roman" w:cs="Times New Roman"/>
          <w:sz w:val="24"/>
          <w:szCs w:val="24"/>
        </w:rPr>
        <w:t>3. Контроль за исполнением настоящего положения возложить на председателя Совета депутатов Талдомского городского округа Аникеева М.И.</w:t>
      </w:r>
    </w:p>
    <w:p w:rsidR="001A0DFA" w:rsidRPr="005770D8" w:rsidRDefault="001A0DFA" w:rsidP="001A0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0DFA" w:rsidRPr="005770D8" w:rsidRDefault="001A0DFA" w:rsidP="001A0DFA">
      <w:pPr>
        <w:pStyle w:val="paragraph"/>
        <w:spacing w:before="0" w:beforeAutospacing="0" w:after="0" w:afterAutospacing="0"/>
        <w:jc w:val="both"/>
        <w:textAlignment w:val="baseline"/>
      </w:pPr>
      <w:r w:rsidRPr="005770D8">
        <w:rPr>
          <w:rStyle w:val="normaltextrun"/>
        </w:rPr>
        <w:t>Председатель Совета депутатов</w:t>
      </w:r>
      <w:r w:rsidRPr="005770D8">
        <w:rPr>
          <w:rStyle w:val="eop"/>
        </w:rPr>
        <w:t> </w:t>
      </w:r>
    </w:p>
    <w:p w:rsidR="001A0DFA" w:rsidRPr="005770D8" w:rsidRDefault="001A0DFA" w:rsidP="001A0DFA">
      <w:pPr>
        <w:pStyle w:val="paragraph"/>
        <w:spacing w:before="0" w:beforeAutospacing="0" w:after="0" w:afterAutospacing="0"/>
        <w:jc w:val="both"/>
        <w:textAlignment w:val="baseline"/>
      </w:pPr>
      <w:r w:rsidRPr="005770D8">
        <w:rPr>
          <w:rStyle w:val="normaltextrun"/>
        </w:rPr>
        <w:t>Талдомского городского округа                                                                    М.И. Аникеев</w:t>
      </w:r>
      <w:r w:rsidRPr="005770D8">
        <w:rPr>
          <w:rStyle w:val="eop"/>
        </w:rPr>
        <w:t> </w:t>
      </w:r>
    </w:p>
    <w:p w:rsidR="001A0DFA" w:rsidRPr="005770D8" w:rsidRDefault="001A0DFA" w:rsidP="001A0DF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5770D8">
        <w:rPr>
          <w:rStyle w:val="eop"/>
        </w:rPr>
        <w:t> </w:t>
      </w:r>
    </w:p>
    <w:p w:rsidR="001A0DFA" w:rsidRPr="005770D8" w:rsidRDefault="001A0DFA" w:rsidP="001A0DFA">
      <w:pPr>
        <w:pStyle w:val="paragraph"/>
        <w:spacing w:before="0" w:beforeAutospacing="0" w:after="0" w:afterAutospacing="0"/>
        <w:jc w:val="both"/>
        <w:textAlignment w:val="baseline"/>
      </w:pPr>
    </w:p>
    <w:p w:rsidR="001A0DFA" w:rsidRDefault="001A0DFA" w:rsidP="001A0DF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5770D8">
        <w:rPr>
          <w:rStyle w:val="normaltextrun"/>
        </w:rPr>
        <w:t>Глава Талдомского городского округа                                                          Ю.В. Крупенин</w:t>
      </w:r>
    </w:p>
    <w:p w:rsidR="00294FB4" w:rsidRDefault="00294FB4" w:rsidP="00294FB4">
      <w:pPr>
        <w:pStyle w:val="a6"/>
      </w:pPr>
    </w:p>
    <w:p w:rsidR="00294FB4" w:rsidRDefault="00294FB4" w:rsidP="00294FB4">
      <w:pPr>
        <w:pStyle w:val="a6"/>
      </w:pPr>
    </w:p>
    <w:p w:rsidR="00294FB4" w:rsidRDefault="00294FB4" w:rsidP="00294FB4">
      <w:pPr>
        <w:pStyle w:val="a6"/>
      </w:pPr>
    </w:p>
    <w:p w:rsidR="00934ED8" w:rsidRDefault="00934ED8" w:rsidP="00294FB4">
      <w:pPr>
        <w:pStyle w:val="a6"/>
      </w:pPr>
    </w:p>
    <w:p w:rsidR="00294FB4" w:rsidRDefault="00294FB4" w:rsidP="001A0DF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EA3D07" w:rsidRDefault="00EA3D07" w:rsidP="001A0DF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EA3D07" w:rsidRDefault="00EA3D07" w:rsidP="001A0DF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EA3D07" w:rsidRDefault="00EA3D07" w:rsidP="001A0DF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EA3D07" w:rsidRDefault="00EA3D07" w:rsidP="001A0DF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EA3D07" w:rsidRDefault="00FE318D" w:rsidP="006A7BAB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E318D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FE318D" w:rsidRDefault="00FE318D" w:rsidP="006A7BAB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E318D">
        <w:rPr>
          <w:rFonts w:ascii="Times New Roman" w:hAnsi="Times New Roman" w:cs="Times New Roman"/>
          <w:bCs/>
          <w:sz w:val="24"/>
          <w:szCs w:val="24"/>
        </w:rPr>
        <w:t>к решению</w:t>
      </w:r>
      <w:r w:rsidR="006A7BA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Совета депутатов Талдомского</w:t>
      </w:r>
    </w:p>
    <w:p w:rsidR="00EA3D07" w:rsidRDefault="006A7BAB" w:rsidP="006A7BAB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="00FE318D">
        <w:rPr>
          <w:rFonts w:ascii="Times New Roman" w:hAnsi="Times New Roman" w:cs="Times New Roman"/>
          <w:bCs/>
          <w:sz w:val="24"/>
          <w:szCs w:val="24"/>
        </w:rPr>
        <w:t>ородского округа Московской области</w:t>
      </w:r>
    </w:p>
    <w:p w:rsidR="00FE318D" w:rsidRPr="00FE318D" w:rsidRDefault="00FE318D" w:rsidP="006A7BAB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«</w:t>
      </w:r>
      <w:r w:rsidR="00153CAE">
        <w:rPr>
          <w:rFonts w:ascii="Times New Roman" w:hAnsi="Times New Roman" w:cs="Times New Roman"/>
          <w:bCs/>
          <w:sz w:val="24"/>
          <w:szCs w:val="24"/>
        </w:rPr>
        <w:t>28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FE31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3CAE">
        <w:rPr>
          <w:rFonts w:ascii="Times New Roman" w:hAnsi="Times New Roman" w:cs="Times New Roman"/>
          <w:bCs/>
          <w:sz w:val="24"/>
          <w:szCs w:val="24"/>
        </w:rPr>
        <w:t xml:space="preserve">октября 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FE318D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="00153CAE">
        <w:rPr>
          <w:rFonts w:ascii="Times New Roman" w:hAnsi="Times New Roman" w:cs="Times New Roman"/>
          <w:bCs/>
          <w:sz w:val="24"/>
          <w:szCs w:val="24"/>
        </w:rPr>
        <w:t>№</w:t>
      </w:r>
      <w:r w:rsidRPr="00FE31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3CAE">
        <w:rPr>
          <w:rFonts w:ascii="Times New Roman" w:hAnsi="Times New Roman" w:cs="Times New Roman"/>
          <w:bCs/>
          <w:sz w:val="24"/>
          <w:szCs w:val="24"/>
        </w:rPr>
        <w:t>62</w:t>
      </w:r>
    </w:p>
    <w:p w:rsidR="00EA3D07" w:rsidRDefault="00EA3D07" w:rsidP="00FE318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E318D" w:rsidRDefault="00FE318D" w:rsidP="00FE318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E318D">
        <w:rPr>
          <w:rFonts w:ascii="Times New Roman" w:hAnsi="Times New Roman" w:cs="Times New Roman"/>
          <w:bCs/>
          <w:sz w:val="24"/>
          <w:szCs w:val="24"/>
        </w:rPr>
        <w:t xml:space="preserve">ПОРЯДОК </w:t>
      </w:r>
    </w:p>
    <w:p w:rsidR="00FE318D" w:rsidRPr="00FE318D" w:rsidRDefault="00FE318D" w:rsidP="00FE318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E318D">
        <w:rPr>
          <w:rFonts w:ascii="Times New Roman" w:hAnsi="Times New Roman" w:cs="Times New Roman"/>
          <w:bCs/>
          <w:sz w:val="24"/>
          <w:szCs w:val="24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rFonts w:ascii="Times New Roman" w:hAnsi="Times New Roman" w:cs="Times New Roman"/>
          <w:bCs/>
          <w:sz w:val="24"/>
          <w:szCs w:val="24"/>
        </w:rPr>
        <w:t>ТАЛДОМСКОГО ГОРОДСКОГО ОКРУГА МОСКОВСКОЙ ОБЛАСТИ</w:t>
      </w:r>
    </w:p>
    <w:p w:rsidR="00FE318D" w:rsidRPr="00FE318D" w:rsidRDefault="00FE318D" w:rsidP="00FE318D">
      <w:pPr>
        <w:rPr>
          <w:rFonts w:ascii="Times New Roman" w:hAnsi="Times New Roman" w:cs="Times New Roman"/>
          <w:sz w:val="24"/>
          <w:szCs w:val="24"/>
        </w:rPr>
      </w:pPr>
    </w:p>
    <w:p w:rsidR="0082612E" w:rsidRDefault="00FE318D" w:rsidP="00EA3D0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318D">
        <w:rPr>
          <w:rFonts w:ascii="Times New Roman" w:hAnsi="Times New Roman" w:cs="Times New Roman"/>
          <w:sz w:val="24"/>
          <w:szCs w:val="24"/>
        </w:rPr>
        <w:t xml:space="preserve">1.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rFonts w:ascii="Times New Roman" w:hAnsi="Times New Roman" w:cs="Times New Roman"/>
          <w:sz w:val="24"/>
          <w:szCs w:val="24"/>
        </w:rPr>
        <w:t>Талдомского городского округа Московской области</w:t>
      </w:r>
      <w:r w:rsidRPr="00FE318D">
        <w:rPr>
          <w:rFonts w:ascii="Times New Roman" w:hAnsi="Times New Roman" w:cs="Times New Roman"/>
          <w:sz w:val="24"/>
          <w:szCs w:val="24"/>
        </w:rPr>
        <w:t xml:space="preserve"> (далее - Порядок), разработан в соответствии с </w:t>
      </w:r>
      <w:r w:rsidRPr="00294FB4">
        <w:rPr>
          <w:rFonts w:ascii="Times New Roman" w:hAnsi="Times New Roman" w:cs="Times New Roman"/>
          <w:sz w:val="24"/>
          <w:szCs w:val="24"/>
        </w:rPr>
        <w:t>частью 3 статьи 56.1 </w:t>
      </w:r>
      <w:hyperlink r:id="rId6" w:anchor="7D20K3" w:history="1">
        <w:r w:rsidRPr="00294FB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 от 6 октября 2003 года N 131-ФЗ "Об общих принципах организации местного самоуправления в Российской Федерации"</w:t>
        </w:r>
      </w:hyperlink>
      <w:r w:rsidRPr="00294FB4">
        <w:rPr>
          <w:rFonts w:ascii="Times New Roman" w:hAnsi="Times New Roman" w:cs="Times New Roman"/>
          <w:sz w:val="24"/>
          <w:szCs w:val="24"/>
        </w:rPr>
        <w:t> (да</w:t>
      </w:r>
      <w:r w:rsidR="002F5A6E" w:rsidRPr="00294FB4">
        <w:rPr>
          <w:rFonts w:ascii="Times New Roman" w:hAnsi="Times New Roman" w:cs="Times New Roman"/>
          <w:sz w:val="24"/>
          <w:szCs w:val="24"/>
        </w:rPr>
        <w:t>лее -</w:t>
      </w:r>
      <w:r w:rsidR="002F5A6E">
        <w:rPr>
          <w:rFonts w:ascii="Times New Roman" w:hAnsi="Times New Roman" w:cs="Times New Roman"/>
          <w:sz w:val="24"/>
          <w:szCs w:val="24"/>
        </w:rPr>
        <w:t xml:space="preserve"> Федеральный закон), в соответствии со статьей 19.1 Устава Талдомского городского округа Московской области.</w:t>
      </w:r>
    </w:p>
    <w:p w:rsidR="00FE318D" w:rsidRPr="00FE318D" w:rsidRDefault="00FE318D" w:rsidP="00EA3D0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318D">
        <w:rPr>
          <w:rFonts w:ascii="Times New Roman" w:hAnsi="Times New Roman" w:cs="Times New Roman"/>
          <w:sz w:val="24"/>
          <w:szCs w:val="24"/>
        </w:rPr>
        <w:t>2. Понятия и термины, используемые в Порядке, применяются в значениях, определенных статьями 26.1, 56.1 Федерального закона.</w:t>
      </w:r>
    </w:p>
    <w:p w:rsidR="00FE318D" w:rsidRPr="00FE318D" w:rsidRDefault="00FE318D" w:rsidP="00EA3D0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318D">
        <w:rPr>
          <w:rFonts w:ascii="Times New Roman" w:hAnsi="Times New Roman" w:cs="Times New Roman"/>
          <w:sz w:val="24"/>
          <w:szCs w:val="24"/>
        </w:rPr>
        <w:t xml:space="preserve">3. В случае если инициативный проект не был реализован либо в случае наличия </w:t>
      </w:r>
      <w:r w:rsidR="002F5A6E">
        <w:rPr>
          <w:rFonts w:ascii="Times New Roman" w:hAnsi="Times New Roman" w:cs="Times New Roman"/>
          <w:sz w:val="24"/>
          <w:szCs w:val="24"/>
        </w:rPr>
        <w:t xml:space="preserve">по итогам реализации инициативного проекта </w:t>
      </w:r>
      <w:r w:rsidR="00EA3D07" w:rsidRPr="00FE318D">
        <w:rPr>
          <w:rFonts w:ascii="Times New Roman" w:hAnsi="Times New Roman" w:cs="Times New Roman"/>
          <w:sz w:val="24"/>
          <w:szCs w:val="24"/>
        </w:rPr>
        <w:t>остатка инициативных</w:t>
      </w:r>
      <w:r w:rsidRPr="00FE318D">
        <w:rPr>
          <w:rFonts w:ascii="Times New Roman" w:hAnsi="Times New Roman" w:cs="Times New Roman"/>
          <w:sz w:val="24"/>
          <w:szCs w:val="24"/>
        </w:rPr>
        <w:t xml:space="preserve">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r>
        <w:rPr>
          <w:rFonts w:ascii="Times New Roman" w:hAnsi="Times New Roman" w:cs="Times New Roman"/>
          <w:sz w:val="24"/>
          <w:szCs w:val="24"/>
        </w:rPr>
        <w:t>Талдомского городского округа Московской области</w:t>
      </w:r>
      <w:r w:rsidRPr="00FE318D">
        <w:rPr>
          <w:rFonts w:ascii="Times New Roman" w:hAnsi="Times New Roman" w:cs="Times New Roman"/>
          <w:sz w:val="24"/>
          <w:szCs w:val="24"/>
        </w:rPr>
        <w:t xml:space="preserve"> (далее - денежные средства, подлежащие возврату).</w:t>
      </w:r>
    </w:p>
    <w:p w:rsidR="00FE318D" w:rsidRPr="00FE318D" w:rsidRDefault="00FE318D" w:rsidP="00EA3D0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318D">
        <w:rPr>
          <w:rFonts w:ascii="Times New Roman" w:hAnsi="Times New Roman" w:cs="Times New Roman"/>
          <w:sz w:val="24"/>
          <w:szCs w:val="24"/>
        </w:rPr>
        <w:t>4. Размер денежных средств, подлежащих возврату, в случае, если инициативный проект не был реализован, равен сумме внесенного лицом (в том числе организацией) инициативного платежа.</w:t>
      </w:r>
    </w:p>
    <w:p w:rsidR="00FE318D" w:rsidRPr="00FE318D" w:rsidRDefault="00FE318D" w:rsidP="00EA3D0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318D">
        <w:rPr>
          <w:rFonts w:ascii="Times New Roman" w:hAnsi="Times New Roman" w:cs="Times New Roman"/>
          <w:sz w:val="24"/>
          <w:szCs w:val="24"/>
        </w:rPr>
        <w:t>Размер денежных средств, подлежащих возврату лицу (в том числе организации) в случае если по завершении реализации инициативного проекта образовался остаток инициативных платежей, рассчитывается по следующей формуле:</w:t>
      </w:r>
      <w:r w:rsidRPr="00FE318D">
        <w:rPr>
          <w:rFonts w:ascii="Times New Roman" w:hAnsi="Times New Roman" w:cs="Times New Roman"/>
          <w:sz w:val="24"/>
          <w:szCs w:val="24"/>
        </w:rPr>
        <w:br/>
      </w:r>
    </w:p>
    <w:p w:rsidR="00FE318D" w:rsidRDefault="00FE318D" w:rsidP="00EA3D0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318D">
        <w:rPr>
          <w:rFonts w:ascii="Times New Roman" w:hAnsi="Times New Roman" w:cs="Times New Roman"/>
          <w:sz w:val="24"/>
          <w:szCs w:val="24"/>
        </w:rPr>
        <w:t>Возврат = ИП - ИФ, где:</w:t>
      </w:r>
    </w:p>
    <w:p w:rsidR="00FE318D" w:rsidRPr="00FE318D" w:rsidRDefault="00FE318D" w:rsidP="00EA3D0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318D">
        <w:rPr>
          <w:rFonts w:ascii="Times New Roman" w:hAnsi="Times New Roman" w:cs="Times New Roman"/>
          <w:sz w:val="24"/>
          <w:szCs w:val="24"/>
        </w:rPr>
        <w:t xml:space="preserve">ИП - размер инициативных платежей, поступивших в бюджет </w:t>
      </w:r>
      <w:r w:rsidR="0082612E">
        <w:rPr>
          <w:rFonts w:ascii="Times New Roman" w:hAnsi="Times New Roman" w:cs="Times New Roman"/>
          <w:sz w:val="24"/>
          <w:szCs w:val="24"/>
        </w:rPr>
        <w:t>Талдомского городского округа Московской области</w:t>
      </w:r>
      <w:r w:rsidRPr="00FE318D">
        <w:rPr>
          <w:rFonts w:ascii="Times New Roman" w:hAnsi="Times New Roman" w:cs="Times New Roman"/>
          <w:sz w:val="24"/>
          <w:szCs w:val="24"/>
        </w:rPr>
        <w:t xml:space="preserve"> </w:t>
      </w:r>
      <w:r w:rsidR="002F5A6E">
        <w:rPr>
          <w:rFonts w:ascii="Times New Roman" w:hAnsi="Times New Roman" w:cs="Times New Roman"/>
          <w:sz w:val="24"/>
          <w:szCs w:val="24"/>
        </w:rPr>
        <w:t>на реализацию инициативного проекта</w:t>
      </w:r>
      <w:r w:rsidRPr="00FE318D">
        <w:rPr>
          <w:rFonts w:ascii="Times New Roman" w:hAnsi="Times New Roman" w:cs="Times New Roman"/>
          <w:sz w:val="24"/>
          <w:szCs w:val="24"/>
        </w:rPr>
        <w:t>;</w:t>
      </w:r>
      <w:r w:rsidR="00EA3D07">
        <w:rPr>
          <w:rFonts w:ascii="Times New Roman" w:hAnsi="Times New Roman" w:cs="Times New Roman"/>
          <w:sz w:val="24"/>
          <w:szCs w:val="24"/>
        </w:rPr>
        <w:t xml:space="preserve"> </w:t>
      </w:r>
      <w:r w:rsidRPr="00FE318D">
        <w:rPr>
          <w:rFonts w:ascii="Times New Roman" w:hAnsi="Times New Roman" w:cs="Times New Roman"/>
          <w:sz w:val="24"/>
          <w:szCs w:val="24"/>
        </w:rPr>
        <w:t xml:space="preserve">ИФ - размер фактических расходов на реализацию инициативного проекта, осуществленных за счет инициативных платежей, поступивших в бюджет </w:t>
      </w:r>
      <w:r w:rsidR="0082612E">
        <w:rPr>
          <w:rFonts w:ascii="Times New Roman" w:hAnsi="Times New Roman" w:cs="Times New Roman"/>
          <w:sz w:val="24"/>
          <w:szCs w:val="24"/>
        </w:rPr>
        <w:t>Талдомского городского округа Московской области</w:t>
      </w:r>
      <w:r w:rsidRPr="00FE318D">
        <w:rPr>
          <w:rFonts w:ascii="Times New Roman" w:hAnsi="Times New Roman" w:cs="Times New Roman"/>
          <w:sz w:val="24"/>
          <w:szCs w:val="24"/>
        </w:rPr>
        <w:t>.</w:t>
      </w:r>
    </w:p>
    <w:p w:rsidR="00EA3D07" w:rsidRDefault="00FE318D" w:rsidP="00EA3D0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318D">
        <w:rPr>
          <w:rFonts w:ascii="Times New Roman" w:hAnsi="Times New Roman" w:cs="Times New Roman"/>
          <w:sz w:val="24"/>
          <w:szCs w:val="24"/>
        </w:rPr>
        <w:t xml:space="preserve">5. В течение 10 рабочих дней со дня  реализации инициативного проекта главный администратор доходов бюджета </w:t>
      </w:r>
      <w:r w:rsidR="0082612E">
        <w:rPr>
          <w:rFonts w:ascii="Times New Roman" w:hAnsi="Times New Roman" w:cs="Times New Roman"/>
          <w:sz w:val="24"/>
          <w:szCs w:val="24"/>
        </w:rPr>
        <w:t>Талдомского городского округа Московской области</w:t>
      </w:r>
      <w:r w:rsidRPr="00FE318D">
        <w:rPr>
          <w:rFonts w:ascii="Times New Roman" w:hAnsi="Times New Roman" w:cs="Times New Roman"/>
          <w:sz w:val="24"/>
          <w:szCs w:val="24"/>
        </w:rPr>
        <w:t xml:space="preserve">, осуществляющий учет инициативных платежей по инициативному проекту (далее - главный администратор доходов), производит расчет суммы инициативных платежей, </w:t>
      </w:r>
      <w:r w:rsidRPr="00FE318D">
        <w:rPr>
          <w:rFonts w:ascii="Times New Roman" w:hAnsi="Times New Roman" w:cs="Times New Roman"/>
          <w:sz w:val="24"/>
          <w:szCs w:val="24"/>
        </w:rPr>
        <w:lastRenderedPageBreak/>
        <w:t>подлежащих возврату, и направляет  уведомление о возврате инициативных платежей, подлежащих возврату (далее - уведомление)</w:t>
      </w:r>
      <w:r w:rsidR="002F5A6E">
        <w:rPr>
          <w:rFonts w:ascii="Times New Roman" w:hAnsi="Times New Roman" w:cs="Times New Roman"/>
          <w:sz w:val="24"/>
          <w:szCs w:val="24"/>
        </w:rPr>
        <w:t xml:space="preserve"> лицу (в том числе организации), осуществившим их перечисление в бюджет Талдомского городского округа Московской области</w:t>
      </w:r>
      <w:r w:rsidRPr="00FE318D">
        <w:rPr>
          <w:rFonts w:ascii="Times New Roman" w:hAnsi="Times New Roman" w:cs="Times New Roman"/>
          <w:sz w:val="24"/>
          <w:szCs w:val="24"/>
        </w:rPr>
        <w:t xml:space="preserve">. В уведомлении должны содержаться сведения о сумме инициативных платежей, подлежащих возврату, и о праве </w:t>
      </w:r>
      <w:r w:rsidR="002F5A6E">
        <w:rPr>
          <w:rFonts w:ascii="Times New Roman" w:hAnsi="Times New Roman" w:cs="Times New Roman"/>
          <w:sz w:val="24"/>
          <w:szCs w:val="24"/>
        </w:rPr>
        <w:t>лица</w:t>
      </w:r>
      <w:r w:rsidRPr="00FE318D">
        <w:rPr>
          <w:rFonts w:ascii="Times New Roman" w:hAnsi="Times New Roman" w:cs="Times New Roman"/>
          <w:sz w:val="24"/>
          <w:szCs w:val="24"/>
        </w:rPr>
        <w:t xml:space="preserve"> (</w:t>
      </w:r>
      <w:r w:rsidR="002F5A6E">
        <w:rPr>
          <w:rFonts w:ascii="Times New Roman" w:hAnsi="Times New Roman" w:cs="Times New Roman"/>
          <w:sz w:val="24"/>
          <w:szCs w:val="24"/>
        </w:rPr>
        <w:t>в том числе организации</w:t>
      </w:r>
      <w:r w:rsidRPr="00FE318D">
        <w:rPr>
          <w:rFonts w:ascii="Times New Roman" w:hAnsi="Times New Roman" w:cs="Times New Roman"/>
          <w:sz w:val="24"/>
          <w:szCs w:val="24"/>
        </w:rPr>
        <w:t>) подать заявление о возврате денежных средств, подлежащих возврату.</w:t>
      </w:r>
    </w:p>
    <w:p w:rsidR="0082612E" w:rsidRDefault="00FE318D" w:rsidP="00EA3D0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318D">
        <w:rPr>
          <w:rFonts w:ascii="Times New Roman" w:hAnsi="Times New Roman" w:cs="Times New Roman"/>
          <w:sz w:val="24"/>
          <w:szCs w:val="24"/>
        </w:rPr>
        <w:t xml:space="preserve">6. Для осуществления возврата денежных средств лицо (в том числе организация), внесшее инициативный платеж в бюджет </w:t>
      </w:r>
      <w:r w:rsidR="0082612E">
        <w:rPr>
          <w:rFonts w:ascii="Times New Roman" w:hAnsi="Times New Roman" w:cs="Times New Roman"/>
          <w:sz w:val="24"/>
          <w:szCs w:val="24"/>
        </w:rPr>
        <w:t>Талдомского городского округа Московской области</w:t>
      </w:r>
      <w:r w:rsidRPr="00FE318D">
        <w:rPr>
          <w:rFonts w:ascii="Times New Roman" w:hAnsi="Times New Roman" w:cs="Times New Roman"/>
          <w:sz w:val="24"/>
          <w:szCs w:val="24"/>
        </w:rPr>
        <w:t>, предоставляет заявление на возврат денежных средств с указанием банковских реквизитов счета, на который следует осуществить возврат денежных средств. Форма заявления на возврат денежных средств устанавливается главным администратором доходов.</w:t>
      </w:r>
    </w:p>
    <w:p w:rsidR="008531B7" w:rsidRPr="00FE318D" w:rsidRDefault="00FE318D" w:rsidP="00EA3D0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318D">
        <w:rPr>
          <w:rFonts w:ascii="Times New Roman" w:hAnsi="Times New Roman" w:cs="Times New Roman"/>
          <w:sz w:val="24"/>
          <w:szCs w:val="24"/>
        </w:rPr>
        <w:t>7. Возврат денежных средств осуществляется в течение 15 рабочих дней со дня поступления заявления на возврат денежных средств, указанного в пункте 6 Порядка.</w:t>
      </w:r>
    </w:p>
    <w:sectPr w:rsidR="008531B7" w:rsidRPr="00FE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8D"/>
    <w:rsid w:val="00153CAE"/>
    <w:rsid w:val="001A0DFA"/>
    <w:rsid w:val="00294FB4"/>
    <w:rsid w:val="002F5A6E"/>
    <w:rsid w:val="005C490D"/>
    <w:rsid w:val="006A7BAB"/>
    <w:rsid w:val="0082612E"/>
    <w:rsid w:val="008531B7"/>
    <w:rsid w:val="00934ED8"/>
    <w:rsid w:val="00940F86"/>
    <w:rsid w:val="00A35025"/>
    <w:rsid w:val="00CB205A"/>
    <w:rsid w:val="00EA3D07"/>
    <w:rsid w:val="00FE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B8D41-706C-49E8-87C2-C5B70622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18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6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612E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1A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rsid w:val="001A0DFA"/>
  </w:style>
  <w:style w:type="character" w:customStyle="1" w:styleId="normaltextrun">
    <w:name w:val="normaltextrun"/>
    <w:rsid w:val="001A0DFA"/>
  </w:style>
  <w:style w:type="paragraph" w:styleId="a6">
    <w:name w:val="No Spacing"/>
    <w:uiPriority w:val="1"/>
    <w:qFormat/>
    <w:rsid w:val="00294F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hyperlink" Target="https://docs.cntd.ru/document/90187606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11</cp:revision>
  <cp:lastPrinted>2021-10-28T14:40:00Z</cp:lastPrinted>
  <dcterms:created xsi:type="dcterms:W3CDTF">2021-10-25T12:35:00Z</dcterms:created>
  <dcterms:modified xsi:type="dcterms:W3CDTF">2021-11-09T07:41:00Z</dcterms:modified>
</cp:coreProperties>
</file>